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0F" w:rsidRDefault="00731D0F" w:rsidP="00731D0F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除此之外的日常工作权限由教务处业务主管领导同意即可。各院系教务科权限申请由教务处统一收集办理。</w:t>
      </w:r>
    </w:p>
    <w:p w:rsidR="00731D0F" w:rsidRPr="00EF4055" w:rsidRDefault="00731D0F" w:rsidP="00731D0F">
      <w:pPr>
        <w:jc w:val="left"/>
        <w:rPr>
          <w:rFonts w:ascii="楷体" w:eastAsia="楷体" w:hAnsi="楷体" w:hint="eastAsia"/>
          <w:bCs/>
          <w:sz w:val="32"/>
          <w:szCs w:val="32"/>
        </w:rPr>
      </w:pPr>
      <w:r w:rsidRPr="00EF4055">
        <w:rPr>
          <w:rFonts w:ascii="楷体" w:eastAsia="楷体" w:hAnsi="楷体" w:hint="eastAsia"/>
          <w:bCs/>
          <w:sz w:val="32"/>
          <w:szCs w:val="32"/>
        </w:rPr>
        <w:t>附表4：</w:t>
      </w:r>
    </w:p>
    <w:p w:rsidR="00731D0F" w:rsidRDefault="00731D0F" w:rsidP="00731D0F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收费系统权限审批流程单</w:t>
      </w:r>
    </w:p>
    <w:p w:rsidR="00731D0F" w:rsidRDefault="00731D0F" w:rsidP="00731D0F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2398"/>
        <w:gridCol w:w="177"/>
        <w:gridCol w:w="543"/>
        <w:gridCol w:w="900"/>
        <w:gridCol w:w="3067"/>
      </w:tblGrid>
      <w:tr w:rsidR="00731D0F" w:rsidTr="003660D7">
        <w:trPr>
          <w:trHeight w:val="615"/>
        </w:trPr>
        <w:tc>
          <w:tcPr>
            <w:tcW w:w="1670" w:type="dxa"/>
            <w:vAlign w:val="center"/>
          </w:tcPr>
          <w:p w:rsidR="00731D0F" w:rsidRDefault="00731D0F" w:rsidP="003660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申请部门：</w:t>
            </w:r>
          </w:p>
        </w:tc>
        <w:tc>
          <w:tcPr>
            <w:tcW w:w="2398" w:type="dxa"/>
            <w:vAlign w:val="center"/>
          </w:tcPr>
          <w:p w:rsidR="00731D0F" w:rsidRDefault="00731D0F" w:rsidP="003660D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31D0F" w:rsidRDefault="00731D0F" w:rsidP="003660D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申请时间：</w:t>
            </w:r>
          </w:p>
        </w:tc>
        <w:tc>
          <w:tcPr>
            <w:tcW w:w="3067" w:type="dxa"/>
            <w:vAlign w:val="center"/>
          </w:tcPr>
          <w:p w:rsidR="00731D0F" w:rsidRDefault="00731D0F" w:rsidP="003660D7">
            <w:pPr>
              <w:rPr>
                <w:rFonts w:ascii="宋体" w:hAnsi="宋体" w:hint="eastAsia"/>
                <w:sz w:val="24"/>
              </w:rPr>
            </w:pPr>
          </w:p>
        </w:tc>
      </w:tr>
      <w:tr w:rsidR="00731D0F" w:rsidTr="003660D7">
        <w:trPr>
          <w:trHeight w:val="608"/>
        </w:trPr>
        <w:tc>
          <w:tcPr>
            <w:tcW w:w="1670" w:type="dxa"/>
            <w:vAlign w:val="center"/>
          </w:tcPr>
          <w:p w:rsidR="00731D0F" w:rsidRDefault="00731D0F" w:rsidP="003660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权限需求：</w:t>
            </w:r>
          </w:p>
        </w:tc>
        <w:tc>
          <w:tcPr>
            <w:tcW w:w="7085" w:type="dxa"/>
            <w:gridSpan w:val="5"/>
            <w:vAlign w:val="center"/>
          </w:tcPr>
          <w:p w:rsidR="00731D0F" w:rsidRDefault="00731D0F" w:rsidP="003660D7">
            <w:pPr>
              <w:rPr>
                <w:rFonts w:ascii="宋体" w:hAnsi="宋体" w:hint="eastAsia"/>
                <w:sz w:val="24"/>
              </w:rPr>
            </w:pPr>
          </w:p>
        </w:tc>
      </w:tr>
      <w:tr w:rsidR="00731D0F" w:rsidTr="003660D7">
        <w:trPr>
          <w:trHeight w:val="315"/>
        </w:trPr>
        <w:tc>
          <w:tcPr>
            <w:tcW w:w="1670" w:type="dxa"/>
            <w:vAlign w:val="center"/>
          </w:tcPr>
          <w:p w:rsidR="00731D0F" w:rsidRDefault="00731D0F" w:rsidP="003660D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起止时间：</w:t>
            </w:r>
          </w:p>
        </w:tc>
        <w:tc>
          <w:tcPr>
            <w:tcW w:w="3118" w:type="dxa"/>
            <w:gridSpan w:val="3"/>
            <w:vAlign w:val="center"/>
          </w:tcPr>
          <w:p w:rsidR="00731D0F" w:rsidRDefault="00731D0F" w:rsidP="003660D7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31D0F" w:rsidRDefault="00731D0F" w:rsidP="003660D7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731D0F" w:rsidTr="003660D7">
        <w:trPr>
          <w:trHeight w:val="2505"/>
        </w:trPr>
        <w:tc>
          <w:tcPr>
            <w:tcW w:w="8755" w:type="dxa"/>
            <w:gridSpan w:val="6"/>
          </w:tcPr>
          <w:p w:rsidR="00731D0F" w:rsidRDefault="00731D0F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申请事由（可另附申请材料）：</w:t>
            </w:r>
          </w:p>
          <w:p w:rsidR="00731D0F" w:rsidRDefault="00731D0F" w:rsidP="003660D7">
            <w:pPr>
              <w:ind w:firstLineChars="98" w:firstLine="206"/>
              <w:rPr>
                <w:rFonts w:hint="eastAsia"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szCs w:val="21"/>
              </w:rPr>
            </w:pPr>
          </w:p>
          <w:p w:rsidR="00731D0F" w:rsidRPr="001978DC" w:rsidRDefault="00731D0F" w:rsidP="003660D7">
            <w:pPr>
              <w:rPr>
                <w:rFonts w:hint="eastAsia"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szCs w:val="21"/>
              </w:rPr>
            </w:pPr>
          </w:p>
          <w:p w:rsidR="00731D0F" w:rsidRDefault="00731D0F" w:rsidP="003660D7">
            <w:pPr>
              <w:ind w:firstLineChars="3100" w:firstLine="65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本部门盖章处</w:t>
            </w:r>
          </w:p>
          <w:p w:rsidR="00731D0F" w:rsidRDefault="00731D0F" w:rsidP="003660D7">
            <w:pPr>
              <w:ind w:firstLineChars="3100" w:firstLine="6510"/>
              <w:rPr>
                <w:rFonts w:hint="eastAsia"/>
                <w:szCs w:val="21"/>
              </w:rPr>
            </w:pPr>
          </w:p>
        </w:tc>
      </w:tr>
      <w:tr w:rsidR="00731D0F" w:rsidTr="003660D7">
        <w:trPr>
          <w:trHeight w:val="1940"/>
        </w:trPr>
        <w:tc>
          <w:tcPr>
            <w:tcW w:w="4245" w:type="dxa"/>
            <w:gridSpan w:val="3"/>
          </w:tcPr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、经办人：</w:t>
            </w: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签字（盖章）：</w:t>
            </w:r>
          </w:p>
          <w:p w:rsidR="00731D0F" w:rsidRDefault="00731D0F" w:rsidP="003660D7">
            <w:pPr>
              <w:ind w:firstLineChars="1121" w:firstLine="236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10" w:type="dxa"/>
            <w:gridSpan w:val="3"/>
          </w:tcPr>
          <w:p w:rsidR="00731D0F" w:rsidRDefault="00731D0F" w:rsidP="003660D7">
            <w:pPr>
              <w:widowControl/>
              <w:jc w:val="left"/>
              <w:rPr>
                <w:b/>
                <w:szCs w:val="21"/>
              </w:rPr>
            </w:pPr>
          </w:p>
          <w:p w:rsidR="00731D0F" w:rsidRDefault="00731D0F" w:rsidP="003660D7">
            <w:pPr>
              <w:widowControl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、资财中心领导意见：</w:t>
            </w:r>
          </w:p>
          <w:p w:rsidR="00731D0F" w:rsidRDefault="00731D0F" w:rsidP="003660D7">
            <w:pPr>
              <w:widowControl/>
              <w:jc w:val="left"/>
              <w:rPr>
                <w:b/>
                <w:szCs w:val="21"/>
              </w:rPr>
            </w:pPr>
          </w:p>
          <w:p w:rsidR="00731D0F" w:rsidRDefault="00731D0F" w:rsidP="003660D7">
            <w:pPr>
              <w:widowControl/>
              <w:jc w:val="left"/>
              <w:rPr>
                <w:b/>
                <w:szCs w:val="21"/>
              </w:rPr>
            </w:pPr>
          </w:p>
          <w:p w:rsidR="00731D0F" w:rsidRDefault="00731D0F" w:rsidP="003660D7">
            <w:pPr>
              <w:widowControl/>
              <w:jc w:val="left"/>
              <w:rPr>
                <w:b/>
                <w:szCs w:val="21"/>
              </w:rPr>
            </w:pPr>
          </w:p>
          <w:p w:rsidR="00731D0F" w:rsidRDefault="00731D0F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签字（盖章）：</w:t>
            </w:r>
          </w:p>
          <w:p w:rsidR="00731D0F" w:rsidRDefault="00731D0F" w:rsidP="003660D7">
            <w:pPr>
              <w:widowControl/>
              <w:ind w:firstLineChars="1121" w:firstLine="2363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731D0F" w:rsidTr="003660D7">
        <w:trPr>
          <w:trHeight w:val="2345"/>
        </w:trPr>
        <w:tc>
          <w:tcPr>
            <w:tcW w:w="4245" w:type="dxa"/>
            <w:gridSpan w:val="3"/>
          </w:tcPr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2</w:t>
            </w:r>
            <w:r>
              <w:rPr>
                <w:rFonts w:hint="eastAsia"/>
                <w:b/>
                <w:szCs w:val="21"/>
              </w:rPr>
              <w:t>、部门业务负责人：</w:t>
            </w: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</w:p>
          <w:p w:rsidR="00731D0F" w:rsidRDefault="00731D0F" w:rsidP="003660D7">
            <w:pPr>
              <w:ind w:firstLineChars="1121" w:firstLine="2363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10" w:type="dxa"/>
            <w:gridSpan w:val="3"/>
          </w:tcPr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4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院长意见：</w:t>
            </w: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</w:p>
          <w:p w:rsidR="00731D0F" w:rsidRDefault="00731D0F" w:rsidP="003660D7">
            <w:pPr>
              <w:ind w:firstLineChars="1121" w:firstLine="236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731D0F" w:rsidTr="003660D7">
        <w:trPr>
          <w:trHeight w:val="1485"/>
        </w:trPr>
        <w:tc>
          <w:tcPr>
            <w:tcW w:w="8755" w:type="dxa"/>
            <w:gridSpan w:val="6"/>
          </w:tcPr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 xml:space="preserve">  </w:t>
            </w:r>
            <w:r>
              <w:rPr>
                <w:rFonts w:hint="eastAsia"/>
                <w:b/>
                <w:szCs w:val="21"/>
              </w:rPr>
              <w:t>处理情况：</w:t>
            </w: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rPr>
                <w:rFonts w:hint="eastAsia"/>
                <w:b/>
                <w:szCs w:val="21"/>
              </w:rPr>
            </w:pPr>
          </w:p>
          <w:p w:rsidR="00731D0F" w:rsidRDefault="00731D0F" w:rsidP="003660D7">
            <w:pPr>
              <w:ind w:firstLineChars="2100" w:firstLine="4427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  <w:r>
              <w:rPr>
                <w:rFonts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731D0F" w:rsidRDefault="00731D0F" w:rsidP="00731D0F">
      <w:pPr>
        <w:rPr>
          <w:rFonts w:hint="eastAsia"/>
          <w:b/>
          <w:bCs/>
          <w:sz w:val="24"/>
        </w:rPr>
      </w:pPr>
    </w:p>
    <w:p w:rsidR="00731D0F" w:rsidRPr="000D39DB" w:rsidRDefault="00731D0F" w:rsidP="00731D0F">
      <w:pPr>
        <w:rPr>
          <w:rFonts w:ascii="仿宋_GB2312" w:eastAsia="仿宋_GB2312" w:hint="eastAsia"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ascii="仿宋_GB2312" w:eastAsia="仿宋_GB2312" w:hint="eastAsia"/>
          <w:sz w:val="24"/>
        </w:rPr>
        <w:t>涉及到信息安全操作的权限，按照上述流程正常审批；除此之外的日常工作权限由资财中心领导同意即可。</w:t>
      </w:r>
      <w:r w:rsidRPr="00527EFF">
        <w:rPr>
          <w:rFonts w:ascii="方正小标宋简体" w:eastAsia="方正小标宋简体" w:hint="eastAsia"/>
          <w:b/>
          <w:color w:val="FF0000"/>
          <w:w w:val="70"/>
          <w:sz w:val="72"/>
          <w:szCs w:val="72"/>
          <w:lang w:val="en-US" w:eastAsia="zh-CN"/>
        </w:rPr>
        <w:pict>
          <v:line id="_x0000_s1026" style="position:absolute;left:0;text-align:left;z-index:251660288;mso-position-horizontal-relative:text;mso-position-vertical-relative:text" from="-6.1pt,531.35pt" to="443.05pt,531.35pt" strokecolor="red" strokeweight="4.5pt">
            <v:stroke linestyle="thinThick"/>
          </v:line>
        </w:pict>
      </w:r>
    </w:p>
    <w:p w:rsidR="006A15E8" w:rsidRPr="00731D0F" w:rsidRDefault="006A15E8" w:rsidP="00731D0F"/>
    <w:sectPr w:rsidR="006A15E8" w:rsidRPr="00731D0F" w:rsidSect="007C7B6D">
      <w:pgSz w:w="11906" w:h="16838"/>
      <w:pgMar w:top="1531" w:right="1469" w:bottom="130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83"/>
    <w:rsid w:val="006A15E8"/>
    <w:rsid w:val="00731D0F"/>
    <w:rsid w:val="00D214C4"/>
    <w:rsid w:val="00D92D83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D214C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2014-07-02T02:40:00Z</dcterms:created>
  <dcterms:modified xsi:type="dcterms:W3CDTF">2014-07-02T02:40:00Z</dcterms:modified>
</cp:coreProperties>
</file>